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436C" w14:textId="77777777" w:rsidR="00323F2C" w:rsidRPr="00323F2C" w:rsidRDefault="00323F2C" w:rsidP="00323F2C">
      <w:pPr>
        <w:rPr>
          <w:rFonts w:ascii="宋体" w:hAnsi="宋体" w:cs="宋体"/>
          <w:b/>
          <w:color w:val="000000"/>
          <w:kern w:val="0"/>
          <w:sz w:val="32"/>
          <w:szCs w:val="28"/>
        </w:rPr>
      </w:pPr>
      <w:bookmarkStart w:id="0" w:name="_GoBack"/>
      <w:r w:rsidRPr="00323F2C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附件</w:t>
      </w:r>
      <w:r w:rsidRPr="00323F2C">
        <w:rPr>
          <w:rFonts w:ascii="宋体" w:hAnsi="宋体" w:cs="宋体" w:hint="eastAsia"/>
          <w:b/>
          <w:color w:val="000000"/>
          <w:kern w:val="0"/>
          <w:sz w:val="32"/>
          <w:szCs w:val="28"/>
        </w:rPr>
        <w:t>1</w:t>
      </w:r>
    </w:p>
    <w:bookmarkEnd w:id="0"/>
    <w:p w14:paraId="09D05B22" w14:textId="77777777" w:rsidR="00323F2C" w:rsidRPr="00FD384A" w:rsidRDefault="00323F2C" w:rsidP="00323F2C">
      <w:pPr>
        <w:jc w:val="center"/>
        <w:rPr>
          <w:rFonts w:ascii="宋体" w:hAnsi="宋体" w:cs="宋体" w:hint="eastAsia"/>
          <w:b/>
          <w:color w:val="000000"/>
          <w:kern w:val="0"/>
          <w:sz w:val="28"/>
          <w:szCs w:val="24"/>
        </w:rPr>
      </w:pPr>
      <w:r w:rsidRPr="00FD384A">
        <w:rPr>
          <w:rFonts w:ascii="方正小标宋简体" w:eastAsia="方正小标宋简体" w:hAnsi="Times New Roman" w:cs="Times New Roman" w:hint="eastAsia"/>
          <w:sz w:val="36"/>
          <w:szCs w:val="36"/>
        </w:rPr>
        <w:t>生态环境部环境与经济政策研究中心2021年</w:t>
      </w:r>
    </w:p>
    <w:p w14:paraId="1944D31D" w14:textId="77777777" w:rsidR="00323F2C" w:rsidRPr="00FD384A" w:rsidRDefault="00323F2C" w:rsidP="00323F2C">
      <w:pPr>
        <w:pStyle w:val="a9"/>
        <w:adjustRightInd w:val="0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FD384A">
        <w:rPr>
          <w:rFonts w:ascii="方正小标宋简体" w:eastAsia="方正小标宋简体" w:hAnsi="Times New Roman" w:cs="Times New Roman" w:hint="eastAsia"/>
          <w:sz w:val="36"/>
          <w:szCs w:val="36"/>
        </w:rPr>
        <w:t>科研项目对外委托课题申报指南</w:t>
      </w:r>
    </w:p>
    <w:p w14:paraId="0063B603" w14:textId="77777777" w:rsidR="00323F2C" w:rsidRDefault="00323F2C" w:rsidP="00323F2C">
      <w:pPr>
        <w:pStyle w:val="aa"/>
        <w:spacing w:line="360" w:lineRule="auto"/>
        <w:ind w:left="432" w:firstLineChars="0" w:firstLine="0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一、</w:t>
      </w:r>
      <w:r>
        <w:rPr>
          <w:rFonts w:ascii="黑体" w:eastAsia="黑体" w:hAnsi="黑体" w:hint="eastAsia"/>
          <w:b/>
          <w:sz w:val="24"/>
        </w:rPr>
        <w:t>课题名称：</w:t>
      </w:r>
      <w:r w:rsidRPr="00464A6C">
        <w:rPr>
          <w:rFonts w:eastAsia="黑体"/>
          <w:b/>
          <w:sz w:val="24"/>
          <w:szCs w:val="24"/>
        </w:rPr>
        <w:t>城市层面减</w:t>
      </w:r>
      <w:proofErr w:type="gramStart"/>
      <w:r w:rsidRPr="00464A6C">
        <w:rPr>
          <w:rFonts w:eastAsia="黑体"/>
          <w:b/>
          <w:sz w:val="24"/>
          <w:szCs w:val="24"/>
        </w:rPr>
        <w:t>污降碳</w:t>
      </w:r>
      <w:proofErr w:type="gramEnd"/>
      <w:r w:rsidRPr="00464A6C">
        <w:rPr>
          <w:rFonts w:eastAsia="黑体"/>
          <w:b/>
          <w:sz w:val="24"/>
          <w:szCs w:val="24"/>
        </w:rPr>
        <w:t>协同增效综合评价案例研究</w:t>
      </w:r>
    </w:p>
    <w:p w14:paraId="0C4A4698" w14:textId="77777777" w:rsidR="00323F2C" w:rsidRDefault="00323F2C" w:rsidP="00323F2C">
      <w:pPr>
        <w:spacing w:line="360" w:lineRule="auto"/>
        <w:ind w:firstLineChars="200" w:firstLine="482"/>
        <w:rPr>
          <w:rFonts w:ascii="宋体" w:eastAsia="宋体" w:hAnsi="宋体" w:cs="宋体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究任务：</w:t>
      </w:r>
      <w:r w:rsidRPr="00464A6C">
        <w:rPr>
          <w:rFonts w:ascii="宋体" w:eastAsia="宋体" w:hAnsi="宋体" w:cs="宋体" w:hint="eastAsia"/>
          <w:bCs/>
          <w:sz w:val="24"/>
          <w:szCs w:val="24"/>
        </w:rPr>
        <w:t>根据有关减</w:t>
      </w:r>
      <w:proofErr w:type="gramStart"/>
      <w:r w:rsidRPr="00464A6C">
        <w:rPr>
          <w:rFonts w:ascii="宋体" w:eastAsia="宋体" w:hAnsi="宋体" w:cs="宋体" w:hint="eastAsia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协同增效工作要求，选择唐山市为例，开展减</w:t>
      </w:r>
      <w:proofErr w:type="gramStart"/>
      <w:r w:rsidRPr="00464A6C">
        <w:rPr>
          <w:rFonts w:ascii="宋体" w:eastAsia="宋体" w:hAnsi="宋体" w:cs="宋体" w:hint="eastAsia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协同增效综合评价案例研究。主要工作内容包括：</w:t>
      </w:r>
    </w:p>
    <w:p w14:paraId="1882DCDC" w14:textId="77777777" w:rsidR="00323F2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464A6C">
        <w:rPr>
          <w:rFonts w:ascii="宋体" w:eastAsia="宋体" w:hAnsi="宋体" w:cs="宋体"/>
          <w:bCs/>
          <w:sz w:val="24"/>
          <w:szCs w:val="24"/>
        </w:rPr>
        <w:t>系统梳理唐山市自“十三五”以来有关节能减</w:t>
      </w:r>
      <w:proofErr w:type="gramStart"/>
      <w:r w:rsidRPr="00464A6C">
        <w:rPr>
          <w:rFonts w:ascii="宋体" w:eastAsia="宋体" w:hAnsi="宋体" w:cs="宋体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/>
          <w:bCs/>
          <w:sz w:val="24"/>
          <w:szCs w:val="24"/>
        </w:rPr>
        <w:t>协同治理的政策要求和工作安排；</w:t>
      </w:r>
    </w:p>
    <w:p w14:paraId="6F5FA925" w14:textId="77777777" w:rsidR="00323F2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464A6C">
        <w:rPr>
          <w:rFonts w:ascii="宋体" w:eastAsia="宋体" w:hAnsi="宋体" w:cs="宋体"/>
          <w:bCs/>
          <w:sz w:val="24"/>
          <w:szCs w:val="24"/>
        </w:rPr>
        <w:t>收集整理唐山市近年来经济社会发展、环境质量、能源消费及污染物和温室气排放数据；</w:t>
      </w:r>
    </w:p>
    <w:p w14:paraId="43E8DB1A" w14:textId="77777777" w:rsidR="00323F2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464A6C">
        <w:rPr>
          <w:rFonts w:ascii="宋体" w:eastAsia="宋体" w:hAnsi="宋体" w:cs="宋体"/>
          <w:bCs/>
          <w:sz w:val="24"/>
          <w:szCs w:val="24"/>
        </w:rPr>
        <w:t>围绕能源、工业、交通、建筑、农业、生态、生活等重点领域，总结分析有关减</w:t>
      </w:r>
      <w:proofErr w:type="gramStart"/>
      <w:r w:rsidRPr="00464A6C">
        <w:rPr>
          <w:rFonts w:ascii="宋体" w:eastAsia="宋体" w:hAnsi="宋体" w:cs="宋体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/>
          <w:bCs/>
          <w:sz w:val="24"/>
          <w:szCs w:val="24"/>
        </w:rPr>
        <w:t>协同增效工作进展及存在的主要问题；</w:t>
      </w:r>
    </w:p>
    <w:p w14:paraId="572A50D5" w14:textId="77777777" w:rsidR="00323F2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464A6C">
        <w:rPr>
          <w:rFonts w:ascii="宋体" w:eastAsia="宋体" w:hAnsi="宋体" w:cs="宋体"/>
          <w:bCs/>
          <w:sz w:val="24"/>
          <w:szCs w:val="24"/>
        </w:rPr>
        <w:t>参与并协助开展唐山市钢铁企业减</w:t>
      </w:r>
      <w:proofErr w:type="gramStart"/>
      <w:r w:rsidRPr="00464A6C">
        <w:rPr>
          <w:rFonts w:ascii="宋体" w:eastAsia="宋体" w:hAnsi="宋体" w:cs="宋体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/>
          <w:bCs/>
          <w:sz w:val="24"/>
          <w:szCs w:val="24"/>
        </w:rPr>
        <w:t>实地调研，收集并梳理唐山市重点行业-钢铁行业污染减</w:t>
      </w:r>
      <w:proofErr w:type="gramStart"/>
      <w:r w:rsidRPr="00464A6C">
        <w:rPr>
          <w:rFonts w:ascii="宋体" w:eastAsia="宋体" w:hAnsi="宋体" w:cs="宋体"/>
          <w:bCs/>
          <w:sz w:val="24"/>
          <w:szCs w:val="24"/>
        </w:rPr>
        <w:t>排技术</w:t>
      </w:r>
      <w:proofErr w:type="gramEnd"/>
      <w:r w:rsidRPr="00464A6C">
        <w:rPr>
          <w:rFonts w:ascii="宋体" w:eastAsia="宋体" w:hAnsi="宋体" w:cs="宋体"/>
          <w:bCs/>
          <w:sz w:val="24"/>
          <w:szCs w:val="24"/>
        </w:rPr>
        <w:t>和政策措施；</w:t>
      </w:r>
    </w:p>
    <w:p w14:paraId="0D6BD3CC" w14:textId="77777777" w:rsidR="00323F2C" w:rsidRPr="00464A6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464A6C">
        <w:rPr>
          <w:rFonts w:ascii="宋体" w:eastAsia="宋体" w:hAnsi="宋体" w:cs="宋体"/>
          <w:bCs/>
          <w:sz w:val="24"/>
          <w:szCs w:val="24"/>
        </w:rPr>
        <w:t>参与并协助开展减</w:t>
      </w:r>
      <w:proofErr w:type="gramStart"/>
      <w:r w:rsidRPr="00464A6C">
        <w:rPr>
          <w:rFonts w:ascii="宋体" w:eastAsia="宋体" w:hAnsi="宋体" w:cs="宋体"/>
          <w:bCs/>
          <w:sz w:val="24"/>
          <w:szCs w:val="24"/>
        </w:rPr>
        <w:t>污</w:t>
      </w:r>
      <w:r w:rsidRPr="00464A6C">
        <w:rPr>
          <w:rFonts w:ascii="宋体" w:eastAsia="宋体" w:hAnsi="宋体" w:cs="宋体" w:hint="eastAsia"/>
          <w:bCs/>
          <w:sz w:val="24"/>
          <w:szCs w:val="24"/>
        </w:rPr>
        <w:t>降碳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协同增效指标体系构建工作。</w:t>
      </w:r>
    </w:p>
    <w:p w14:paraId="7CA8F978" w14:textId="77777777" w:rsidR="00323F2C" w:rsidRPr="00464A6C" w:rsidRDefault="00323F2C" w:rsidP="00323F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464A6C">
        <w:rPr>
          <w:rFonts w:ascii="宋体" w:eastAsia="宋体" w:hAnsi="宋体" w:cs="宋体" w:hint="eastAsia"/>
          <w:bCs/>
          <w:sz w:val="24"/>
          <w:szCs w:val="24"/>
        </w:rPr>
        <w:t>本课题承担单位需在案例城市有较强的工作基础和数据积累，熟悉唐山市能源、工业、交通、建筑等重点领域污染减排与</w:t>
      </w:r>
      <w:proofErr w:type="gramStart"/>
      <w:r w:rsidRPr="00464A6C">
        <w:rPr>
          <w:rFonts w:ascii="宋体" w:eastAsia="宋体" w:hAnsi="宋体" w:cs="宋体" w:hint="eastAsia"/>
          <w:bCs/>
          <w:sz w:val="24"/>
          <w:szCs w:val="24"/>
        </w:rPr>
        <w:t>节能降碳工作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797771EB" w14:textId="77777777" w:rsidR="00323F2C" w:rsidRDefault="00323F2C" w:rsidP="00323F2C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考核指标：</w:t>
      </w:r>
      <w:r w:rsidRPr="00464A6C">
        <w:rPr>
          <w:rFonts w:ascii="宋体" w:eastAsia="宋体" w:hAnsi="宋体" w:cs="宋体" w:hint="eastAsia"/>
          <w:bCs/>
          <w:sz w:val="24"/>
          <w:szCs w:val="24"/>
        </w:rPr>
        <w:t>唐山市减</w:t>
      </w:r>
      <w:proofErr w:type="gramStart"/>
      <w:r w:rsidRPr="00464A6C">
        <w:rPr>
          <w:rFonts w:ascii="宋体" w:eastAsia="宋体" w:hAnsi="宋体" w:cs="宋体" w:hint="eastAsia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协同增效综合评价数据集；唐山市减</w:t>
      </w:r>
      <w:proofErr w:type="gramStart"/>
      <w:r w:rsidRPr="00464A6C">
        <w:rPr>
          <w:rFonts w:ascii="宋体" w:eastAsia="宋体" w:hAnsi="宋体" w:cs="宋体" w:hint="eastAsia"/>
          <w:bCs/>
          <w:sz w:val="24"/>
          <w:szCs w:val="24"/>
        </w:rPr>
        <w:t>污降碳</w:t>
      </w:r>
      <w:proofErr w:type="gramEnd"/>
      <w:r w:rsidRPr="00464A6C">
        <w:rPr>
          <w:rFonts w:ascii="宋体" w:eastAsia="宋体" w:hAnsi="宋体" w:cs="宋体" w:hint="eastAsia"/>
          <w:bCs/>
          <w:sz w:val="24"/>
          <w:szCs w:val="24"/>
        </w:rPr>
        <w:t>协同增效综合评价案例研究报告</w:t>
      </w:r>
    </w:p>
    <w:p w14:paraId="765A31FD" w14:textId="77777777" w:rsidR="00323F2C" w:rsidRDefault="00323F2C" w:rsidP="00323F2C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支持资金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Pr="00464A6C">
        <w:rPr>
          <w:rFonts w:ascii="宋体" w:eastAsia="宋体" w:hAnsi="宋体" w:cs="宋体"/>
          <w:bCs/>
          <w:sz w:val="24"/>
          <w:szCs w:val="24"/>
        </w:rPr>
        <w:t>48</w:t>
      </w:r>
      <w:r>
        <w:rPr>
          <w:rFonts w:ascii="Times New Roman" w:eastAsia="宋体" w:hAnsi="Times New Roman" w:cs="Times New Roman"/>
          <w:sz w:val="24"/>
          <w:szCs w:val="24"/>
        </w:rPr>
        <w:t>万元</w:t>
      </w:r>
    </w:p>
    <w:p w14:paraId="7D3CAD38" w14:textId="77777777" w:rsidR="00323F2C" w:rsidRDefault="00323F2C" w:rsidP="00323F2C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BCE365B" w14:textId="77777777" w:rsidR="00323F2C" w:rsidRDefault="00323F2C" w:rsidP="00323F2C">
      <w:pPr>
        <w:pStyle w:val="aa"/>
        <w:spacing w:line="360" w:lineRule="auto"/>
        <w:ind w:left="432" w:firstLineChars="0" w:firstLine="0"/>
        <w:rPr>
          <w:rFonts w:eastAsia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</w:rPr>
        <w:t>二、课题名称：</w:t>
      </w:r>
      <w:r w:rsidRPr="00DE6986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国内</w:t>
      </w:r>
      <w:proofErr w:type="gramStart"/>
      <w:r w:rsidRPr="00DE6986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碳市场</w:t>
      </w:r>
      <w:proofErr w:type="gramEnd"/>
      <w:r w:rsidRPr="00DE6986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政策形势跟踪分析研究</w:t>
      </w:r>
    </w:p>
    <w:p w14:paraId="51080205" w14:textId="77777777" w:rsidR="00323F2C" w:rsidRDefault="00323F2C" w:rsidP="00323F2C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究任务：</w:t>
      </w:r>
    </w:p>
    <w:p w14:paraId="3B42662A" w14:textId="77777777" w:rsidR="00323F2C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BF2028">
        <w:rPr>
          <w:rFonts w:ascii="宋体" w:eastAsia="宋体" w:hAnsi="宋体" w:cs="宋体"/>
          <w:bCs/>
          <w:sz w:val="24"/>
          <w:szCs w:val="24"/>
        </w:rPr>
        <w:t>对全国碳市场、试点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的交易数据进行持续采集更新，每周提供全国碳市场、试点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的市场行情数据报告；</w:t>
      </w:r>
    </w:p>
    <w:p w14:paraId="7D5625C2" w14:textId="77777777" w:rsidR="00323F2C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BF2028">
        <w:rPr>
          <w:rFonts w:ascii="宋体" w:eastAsia="宋体" w:hAnsi="宋体" w:cs="宋体"/>
          <w:bCs/>
          <w:sz w:val="24"/>
          <w:szCs w:val="24"/>
        </w:rPr>
        <w:t>对全国碳市场、试点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政策信息，及国内低碳领域政策动态进行定期梳理汇总，每月提供全国及试点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相关政策动态信息报告；</w:t>
      </w:r>
    </w:p>
    <w:p w14:paraId="6CF36EC5" w14:textId="77777777" w:rsidR="00323F2C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BF2028">
        <w:rPr>
          <w:rFonts w:ascii="宋体" w:eastAsia="宋体" w:hAnsi="宋体" w:cs="宋体"/>
          <w:bCs/>
          <w:sz w:val="24"/>
          <w:szCs w:val="24"/>
        </w:rPr>
        <w:t>对国内自愿减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排交易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市场、欧盟等国外主要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的市场行情进行定期跟踪分析，每月提供相关市场行情数据报告；</w:t>
      </w:r>
    </w:p>
    <w:p w14:paraId="51ED7FF7" w14:textId="77777777" w:rsidR="00323F2C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BF2028">
        <w:rPr>
          <w:rFonts w:ascii="宋体" w:eastAsia="宋体" w:hAnsi="宋体" w:cs="宋体"/>
          <w:bCs/>
          <w:sz w:val="24"/>
          <w:szCs w:val="24"/>
        </w:rPr>
        <w:t>基于上述市场交易数据和政策动态信息，每季度提供全国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研究分析报</w:t>
      </w:r>
      <w:r w:rsidRPr="00BF2028">
        <w:rPr>
          <w:rFonts w:ascii="宋体" w:eastAsia="宋体" w:hAnsi="宋体" w:cs="宋体"/>
          <w:bCs/>
          <w:sz w:val="24"/>
          <w:szCs w:val="24"/>
        </w:rPr>
        <w:lastRenderedPageBreak/>
        <w:t>告；</w:t>
      </w:r>
    </w:p>
    <w:p w14:paraId="1F52FF13" w14:textId="77777777" w:rsidR="00323F2C" w:rsidRPr="00BF2028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BF2028">
        <w:rPr>
          <w:rFonts w:ascii="宋体" w:eastAsia="宋体" w:hAnsi="宋体" w:cs="宋体"/>
          <w:bCs/>
          <w:sz w:val="24"/>
          <w:szCs w:val="24"/>
        </w:rPr>
        <w:t>参与并协助开展</w:t>
      </w:r>
      <w:proofErr w:type="gramStart"/>
      <w:r w:rsidRPr="00BF2028">
        <w:rPr>
          <w:rFonts w:ascii="宋体" w:eastAsia="宋体" w:hAnsi="宋体" w:cs="宋体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/>
          <w:bCs/>
          <w:sz w:val="24"/>
          <w:szCs w:val="24"/>
        </w:rPr>
        <w:t>相关课题研究的调研工作。</w:t>
      </w:r>
    </w:p>
    <w:p w14:paraId="4E10354C" w14:textId="77777777" w:rsidR="00323F2C" w:rsidRPr="00BF2028" w:rsidRDefault="00323F2C" w:rsidP="00323F2C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 w:hint="eastAsia"/>
          <w:bCs/>
          <w:sz w:val="24"/>
          <w:szCs w:val="24"/>
        </w:rPr>
        <w:t>本课题承担单位需有全国</w:t>
      </w:r>
      <w:proofErr w:type="gramStart"/>
      <w:r w:rsidRPr="00BF2028">
        <w:rPr>
          <w:rFonts w:ascii="宋体" w:eastAsia="宋体" w:hAnsi="宋体" w:cs="宋体" w:hint="eastAsia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 w:hint="eastAsia"/>
          <w:bCs/>
          <w:sz w:val="24"/>
          <w:szCs w:val="24"/>
        </w:rPr>
        <w:t>相关政策标准研究经验，熟悉国际国内</w:t>
      </w:r>
      <w:proofErr w:type="gramStart"/>
      <w:r w:rsidRPr="00BF2028">
        <w:rPr>
          <w:rFonts w:ascii="宋体" w:eastAsia="宋体" w:hAnsi="宋体" w:cs="宋体" w:hint="eastAsia"/>
          <w:bCs/>
          <w:sz w:val="24"/>
          <w:szCs w:val="24"/>
        </w:rPr>
        <w:t>碳市场</w:t>
      </w:r>
      <w:proofErr w:type="gramEnd"/>
      <w:r w:rsidRPr="00BF2028">
        <w:rPr>
          <w:rFonts w:ascii="宋体" w:eastAsia="宋体" w:hAnsi="宋体" w:cs="宋体" w:hint="eastAsia"/>
          <w:bCs/>
          <w:sz w:val="24"/>
          <w:szCs w:val="24"/>
        </w:rPr>
        <w:t>运行情况，有健全完善的</w:t>
      </w:r>
      <w:proofErr w:type="gramStart"/>
      <w:r w:rsidRPr="00BF2028">
        <w:rPr>
          <w:rFonts w:ascii="宋体" w:eastAsia="宋体" w:hAnsi="宋体" w:cs="宋体" w:hint="eastAsia"/>
          <w:bCs/>
          <w:sz w:val="24"/>
          <w:szCs w:val="24"/>
        </w:rPr>
        <w:t>碳交易</w:t>
      </w:r>
      <w:proofErr w:type="gramEnd"/>
      <w:r w:rsidRPr="00BF2028">
        <w:rPr>
          <w:rFonts w:ascii="宋体" w:eastAsia="宋体" w:hAnsi="宋体" w:cs="宋体" w:hint="eastAsia"/>
          <w:bCs/>
          <w:sz w:val="24"/>
          <w:szCs w:val="24"/>
        </w:rPr>
        <w:t>数据和市场政策信息收集分析业务团队。</w:t>
      </w:r>
      <w:r w:rsidRPr="00BF2028">
        <w:rPr>
          <w:rFonts w:ascii="宋体" w:eastAsia="宋体" w:hAnsi="宋体" w:cs="宋体"/>
          <w:bCs/>
          <w:sz w:val="24"/>
          <w:szCs w:val="24"/>
        </w:rPr>
        <w:t xml:space="preserve"> </w:t>
      </w:r>
    </w:p>
    <w:p w14:paraId="5ED983B1" w14:textId="77777777" w:rsidR="00323F2C" w:rsidRPr="00BF2028" w:rsidRDefault="00323F2C" w:rsidP="00323F2C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bCs/>
          <w:sz w:val="24"/>
          <w:szCs w:val="24"/>
        </w:rPr>
      </w:pPr>
      <w:r w:rsidRPr="00BF2028">
        <w:rPr>
          <w:rFonts w:ascii="宋体" w:eastAsia="宋体" w:hAnsi="宋体" w:cs="宋体" w:hint="eastAsia"/>
          <w:b/>
          <w:sz w:val="24"/>
          <w:szCs w:val="24"/>
        </w:rPr>
        <w:t>考核指标</w:t>
      </w:r>
      <w:r w:rsidRPr="00BF2028">
        <w:rPr>
          <w:rFonts w:ascii="宋体" w:eastAsia="宋体" w:hAnsi="宋体" w:cs="宋体" w:hint="eastAsia"/>
          <w:bCs/>
          <w:sz w:val="24"/>
          <w:szCs w:val="24"/>
        </w:rPr>
        <w:t>：《国内碳市场行情及政策动态》、《国内碳市场季度研究报告》、《国内碳市场交易数据动态》</w:t>
      </w:r>
    </w:p>
    <w:p w14:paraId="599E0A65" w14:textId="77777777" w:rsidR="00323F2C" w:rsidRDefault="00323F2C" w:rsidP="00323F2C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BF2028">
        <w:rPr>
          <w:rFonts w:ascii="宋体" w:eastAsia="宋体" w:hAnsi="宋体" w:cs="宋体" w:hint="eastAsia"/>
          <w:b/>
          <w:sz w:val="24"/>
          <w:szCs w:val="24"/>
        </w:rPr>
        <w:t>支持资金</w:t>
      </w:r>
      <w:r w:rsidRPr="00BF2028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BF2028">
        <w:rPr>
          <w:rFonts w:ascii="宋体" w:eastAsia="宋体" w:hAnsi="宋体" w:cs="宋体"/>
          <w:bCs/>
          <w:sz w:val="24"/>
          <w:szCs w:val="24"/>
        </w:rPr>
        <w:t>30万元</w:t>
      </w:r>
    </w:p>
    <w:p w14:paraId="1F01B084" w14:textId="77777777" w:rsidR="00323F2C" w:rsidRDefault="00323F2C" w:rsidP="00323F2C"/>
    <w:p w14:paraId="1EDD7A0B" w14:textId="77777777" w:rsidR="00323F2C" w:rsidRDefault="00323F2C" w:rsidP="00323F2C"/>
    <w:p w14:paraId="319FB36A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  <w:bookmarkStart w:id="1" w:name="_Toc504819008"/>
      <w:bookmarkStart w:id="2" w:name="_Toc507259180"/>
      <w:bookmarkStart w:id="3" w:name="_Toc505864358"/>
      <w:bookmarkStart w:id="4" w:name="_Toc27463"/>
      <w:bookmarkStart w:id="5" w:name="_Toc9457"/>
    </w:p>
    <w:p w14:paraId="56B2C4EB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23395C4A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6A965274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23E62899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4FB0441B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3831A76F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63F12F2E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36ABDA18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79DA9126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50FF551E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6E71328B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07ACE5C0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0EF6B5EB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29ADB092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075B8D5C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5E4ABE5D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7475DB9C" w14:textId="77777777" w:rsidR="00323F2C" w:rsidRDefault="00323F2C" w:rsidP="00323F2C">
      <w:pPr>
        <w:rPr>
          <w:rFonts w:ascii="宋体" w:hAnsi="宋体" w:cs="宋体" w:hint="eastAsia"/>
          <w:bCs/>
          <w:color w:val="000000"/>
          <w:kern w:val="0"/>
          <w:sz w:val="36"/>
          <w:szCs w:val="32"/>
        </w:rPr>
      </w:pPr>
    </w:p>
    <w:p w14:paraId="6876EA1A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34FFE028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p w14:paraId="574729E8" w14:textId="77777777" w:rsidR="00323F2C" w:rsidRDefault="00323F2C" w:rsidP="00323F2C">
      <w:pPr>
        <w:rPr>
          <w:rFonts w:ascii="宋体" w:hAnsi="宋体" w:cs="宋体"/>
          <w:bCs/>
          <w:color w:val="000000"/>
          <w:kern w:val="0"/>
          <w:sz w:val="36"/>
          <w:szCs w:val="32"/>
        </w:rPr>
      </w:pPr>
    </w:p>
    <w:bookmarkEnd w:id="1"/>
    <w:bookmarkEnd w:id="2"/>
    <w:bookmarkEnd w:id="3"/>
    <w:bookmarkEnd w:id="4"/>
    <w:bookmarkEnd w:id="5"/>
    <w:p w14:paraId="601F9F24" w14:textId="77777777" w:rsidR="00323F2C" w:rsidRDefault="00323F2C" w:rsidP="00323F2C">
      <w:pPr>
        <w:rPr>
          <w:rFonts w:ascii="宋体" w:hAnsi="宋体" w:cs="宋体" w:hint="eastAsia"/>
          <w:bCs/>
          <w:color w:val="000000"/>
          <w:kern w:val="0"/>
          <w:sz w:val="36"/>
          <w:szCs w:val="32"/>
        </w:rPr>
      </w:pPr>
    </w:p>
    <w:sectPr w:rsidR="00323F2C" w:rsidSect="00323F2C">
      <w:footerReference w:type="default" r:id="rId7"/>
      <w:pgSz w:w="11920" w:h="16840"/>
      <w:pgMar w:top="138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9A2B" w14:textId="77777777" w:rsidR="00E8569F" w:rsidRDefault="00E8569F">
      <w:r>
        <w:separator/>
      </w:r>
    </w:p>
  </w:endnote>
  <w:endnote w:type="continuationSeparator" w:id="0">
    <w:p w14:paraId="3E665268" w14:textId="77777777" w:rsidR="00E8569F" w:rsidRDefault="00E8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787618"/>
    </w:sdtPr>
    <w:sdtEndPr/>
    <w:sdtContent>
      <w:p w14:paraId="71A0DB9E" w14:textId="2211F0C9" w:rsidR="0003291D" w:rsidRDefault="00506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F2C" w:rsidRPr="00323F2C">
          <w:rPr>
            <w:noProof/>
            <w:lang w:val="zh-CN"/>
          </w:rPr>
          <w:t>2</w:t>
        </w:r>
        <w:r>
          <w:fldChar w:fldCharType="end"/>
        </w:r>
      </w:p>
    </w:sdtContent>
  </w:sdt>
  <w:p w14:paraId="431626F2" w14:textId="77777777" w:rsidR="0003291D" w:rsidRDefault="000329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7FEA" w14:textId="77777777" w:rsidR="00E8569F" w:rsidRDefault="00E8569F">
      <w:r>
        <w:separator/>
      </w:r>
    </w:p>
  </w:footnote>
  <w:footnote w:type="continuationSeparator" w:id="0">
    <w:p w14:paraId="03C35A2B" w14:textId="77777777" w:rsidR="00E8569F" w:rsidRDefault="00E8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E8"/>
    <w:rsid w:val="0003291D"/>
    <w:rsid w:val="000E1EAF"/>
    <w:rsid w:val="001A5F94"/>
    <w:rsid w:val="001B2776"/>
    <w:rsid w:val="001D04FD"/>
    <w:rsid w:val="001D4D79"/>
    <w:rsid w:val="00212837"/>
    <w:rsid w:val="0023375E"/>
    <w:rsid w:val="00234014"/>
    <w:rsid w:val="00251F15"/>
    <w:rsid w:val="00294B68"/>
    <w:rsid w:val="00300D1F"/>
    <w:rsid w:val="00323F2C"/>
    <w:rsid w:val="003575F4"/>
    <w:rsid w:val="00385D77"/>
    <w:rsid w:val="003C4BCC"/>
    <w:rsid w:val="004420AE"/>
    <w:rsid w:val="004558AA"/>
    <w:rsid w:val="00464A6C"/>
    <w:rsid w:val="004C43E3"/>
    <w:rsid w:val="0050652F"/>
    <w:rsid w:val="005B2157"/>
    <w:rsid w:val="005D79FC"/>
    <w:rsid w:val="006E1EBF"/>
    <w:rsid w:val="006E2AD2"/>
    <w:rsid w:val="007875F8"/>
    <w:rsid w:val="007C12DD"/>
    <w:rsid w:val="007F6690"/>
    <w:rsid w:val="008B02A3"/>
    <w:rsid w:val="00921BBC"/>
    <w:rsid w:val="00967B72"/>
    <w:rsid w:val="0097120D"/>
    <w:rsid w:val="009824B9"/>
    <w:rsid w:val="00996707"/>
    <w:rsid w:val="00A3406C"/>
    <w:rsid w:val="00A43265"/>
    <w:rsid w:val="00A51A20"/>
    <w:rsid w:val="00A770E8"/>
    <w:rsid w:val="00B501C2"/>
    <w:rsid w:val="00B662ED"/>
    <w:rsid w:val="00B91F57"/>
    <w:rsid w:val="00BF2028"/>
    <w:rsid w:val="00C71BEB"/>
    <w:rsid w:val="00C956D8"/>
    <w:rsid w:val="00CD5FAF"/>
    <w:rsid w:val="00D00B7B"/>
    <w:rsid w:val="00D46640"/>
    <w:rsid w:val="00D57B2A"/>
    <w:rsid w:val="00DF5D93"/>
    <w:rsid w:val="00E131D0"/>
    <w:rsid w:val="00E13A80"/>
    <w:rsid w:val="00E36146"/>
    <w:rsid w:val="00E522FB"/>
    <w:rsid w:val="00E75EE7"/>
    <w:rsid w:val="00E8569F"/>
    <w:rsid w:val="00E86F48"/>
    <w:rsid w:val="00EC277F"/>
    <w:rsid w:val="00ED56A3"/>
    <w:rsid w:val="00F40674"/>
    <w:rsid w:val="00F67E64"/>
    <w:rsid w:val="00FC25F2"/>
    <w:rsid w:val="02576C64"/>
    <w:rsid w:val="030D610D"/>
    <w:rsid w:val="03F52F76"/>
    <w:rsid w:val="11CC1466"/>
    <w:rsid w:val="18FB08A2"/>
    <w:rsid w:val="1ADC3A1C"/>
    <w:rsid w:val="1C6741B9"/>
    <w:rsid w:val="1F0F5855"/>
    <w:rsid w:val="1FF727A9"/>
    <w:rsid w:val="22B02591"/>
    <w:rsid w:val="264D37BB"/>
    <w:rsid w:val="2AE2163B"/>
    <w:rsid w:val="2D66074E"/>
    <w:rsid w:val="33193142"/>
    <w:rsid w:val="34424A75"/>
    <w:rsid w:val="42862864"/>
    <w:rsid w:val="42DC702D"/>
    <w:rsid w:val="433B2D26"/>
    <w:rsid w:val="5A440ADE"/>
    <w:rsid w:val="5D285545"/>
    <w:rsid w:val="600A204D"/>
    <w:rsid w:val="600D76FB"/>
    <w:rsid w:val="602A57D2"/>
    <w:rsid w:val="65272D49"/>
    <w:rsid w:val="718F0E0B"/>
    <w:rsid w:val="77757716"/>
    <w:rsid w:val="78DF3E88"/>
    <w:rsid w:val="7AAF182F"/>
    <w:rsid w:val="7BBF02F0"/>
    <w:rsid w:val="7E1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3D31"/>
  <w15:docId w15:val="{1381532F-5FD8-43C8-BFAC-E09C33A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line="360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line="360" w:lineRule="auto"/>
      <w:outlineLvl w:val="1"/>
    </w:pPr>
    <w:rPr>
      <w:rFonts w:ascii="Times New Roman" w:eastAsia="仿宋" w:hAnsi="Times New Roman" w:cs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</w:style>
  <w:style w:type="paragraph" w:customStyle="1" w:styleId="10">
    <w:name w:val="列表段落1"/>
    <w:basedOn w:val="a"/>
    <w:uiPriority w:val="34"/>
    <w:qFormat/>
    <w:pPr>
      <w:widowControl/>
      <w:ind w:firstLineChars="200" w:firstLine="420"/>
      <w:jc w:val="left"/>
    </w:p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qFormat/>
    <w:rPr>
      <w:rFonts w:ascii="Times New Roman" w:eastAsia="仿宋" w:hAnsi="Times New Roman" w:cs="Times New Roman"/>
      <w:bCs/>
      <w:sz w:val="30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Shen</dc:creator>
  <cp:lastModifiedBy>王艳萍</cp:lastModifiedBy>
  <cp:revision>6</cp:revision>
  <dcterms:created xsi:type="dcterms:W3CDTF">2020-10-09T01:43:00Z</dcterms:created>
  <dcterms:modified xsi:type="dcterms:W3CDTF">2021-12-07T09:47:00Z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