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center"/>
        <w:rPr>
          <w:rFonts w:ascii="Times New Roman" w:hAnsi="Times New Roman" w:eastAsia="黑体" w:cs="Times New Roman"/>
          <w:b/>
          <w:bCs/>
          <w:sz w:val="36"/>
          <w:szCs w:val="36"/>
        </w:rPr>
      </w:pPr>
    </w:p>
    <w:p>
      <w:pPr>
        <w:pStyle w:val="7"/>
        <w:spacing w:line="360" w:lineRule="auto"/>
        <w:jc w:val="center"/>
        <w:rPr>
          <w:rFonts w:ascii="Times New Roman" w:hAnsi="Times New Roman" w:eastAsia="黑体" w:cs="Times New Roman"/>
          <w:b/>
          <w:bCs/>
          <w:sz w:val="36"/>
          <w:szCs w:val="36"/>
        </w:rPr>
      </w:pPr>
      <w:r>
        <w:rPr>
          <w:rFonts w:hint="eastAsia" w:ascii="Times New Roman" w:hAnsi="Times New Roman" w:eastAsia="黑体" w:cs="Times New Roman"/>
          <w:b/>
          <w:bCs/>
          <w:sz w:val="36"/>
          <w:szCs w:val="36"/>
        </w:rPr>
        <w:t>生态环境部环境</w:t>
      </w:r>
      <w:r>
        <w:rPr>
          <w:rFonts w:ascii="Times New Roman" w:hAnsi="Times New Roman" w:eastAsia="黑体" w:cs="Times New Roman"/>
          <w:b/>
          <w:bCs/>
          <w:sz w:val="36"/>
          <w:szCs w:val="36"/>
        </w:rPr>
        <w:t>与经济政策研究中心</w:t>
      </w:r>
      <w:r>
        <w:rPr>
          <w:rFonts w:hint="eastAsia" w:ascii="Times New Roman" w:hAnsi="Times New Roman" w:eastAsia="黑体" w:cs="Times New Roman"/>
          <w:b/>
          <w:bCs/>
          <w:sz w:val="36"/>
          <w:szCs w:val="36"/>
        </w:rPr>
        <w:t>2020</w:t>
      </w:r>
      <w:r>
        <w:rPr>
          <w:rFonts w:ascii="Times New Roman" w:hAnsi="Times New Roman" w:eastAsia="黑体" w:cs="Times New Roman"/>
          <w:b/>
          <w:bCs/>
          <w:sz w:val="36"/>
          <w:szCs w:val="36"/>
        </w:rPr>
        <w:t>年</w:t>
      </w:r>
    </w:p>
    <w:p>
      <w:pPr>
        <w:pStyle w:val="7"/>
        <w:spacing w:line="360" w:lineRule="auto"/>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财政预算项目对外委托课题申报指南</w:t>
      </w:r>
      <w:r>
        <w:rPr>
          <w:rFonts w:hint="eastAsia" w:ascii="Times New Roman" w:hAnsi="Times New Roman" w:eastAsia="黑体" w:cs="Times New Roman"/>
          <w:b/>
          <w:bCs/>
          <w:sz w:val="36"/>
          <w:szCs w:val="36"/>
        </w:rPr>
        <w:t>（第</w:t>
      </w:r>
      <w:r>
        <w:rPr>
          <w:rFonts w:hint="eastAsia" w:ascii="Times New Roman" w:hAnsi="Times New Roman" w:eastAsia="黑体" w:cs="Times New Roman"/>
          <w:b/>
          <w:bCs/>
          <w:sz w:val="36"/>
          <w:szCs w:val="36"/>
          <w:lang w:val="en-US" w:eastAsia="zh-CN"/>
        </w:rPr>
        <w:t>三</w:t>
      </w:r>
      <w:r>
        <w:rPr>
          <w:rFonts w:hint="eastAsia" w:ascii="Times New Roman" w:hAnsi="Times New Roman" w:eastAsia="黑体" w:cs="Times New Roman"/>
          <w:b/>
          <w:bCs/>
          <w:sz w:val="36"/>
          <w:szCs w:val="36"/>
        </w:rPr>
        <w:t>批）</w:t>
      </w:r>
    </w:p>
    <w:p>
      <w:pPr>
        <w:pStyle w:val="10"/>
        <w:spacing w:line="360" w:lineRule="auto"/>
        <w:ind w:left="432" w:firstLine="0" w:firstLineChars="0"/>
        <w:rPr>
          <w:rFonts w:eastAsia="黑体"/>
          <w:b/>
          <w:sz w:val="24"/>
          <w:szCs w:val="24"/>
        </w:rPr>
      </w:pPr>
      <w:r>
        <w:rPr>
          <w:rFonts w:hint="eastAsia" w:ascii="黑体" w:hAnsi="黑体" w:eastAsia="黑体"/>
          <w:b/>
          <w:sz w:val="24"/>
          <w:lang w:val="en-US" w:eastAsia="zh-CN"/>
        </w:rPr>
        <w:t>课题名称：</w:t>
      </w:r>
      <w:r>
        <w:rPr>
          <w:rFonts w:hint="eastAsia" w:ascii="黑体" w:hAnsi="黑体" w:eastAsia="黑体"/>
          <w:b/>
          <w:sz w:val="24"/>
        </w:rPr>
        <w:t>海南省生态环境与健康管理制度研究</w:t>
      </w:r>
    </w:p>
    <w:p>
      <w:pPr>
        <w:spacing w:line="360" w:lineRule="auto"/>
        <w:ind w:firstLine="482" w:firstLineChars="200"/>
        <w:rPr>
          <w:rFonts w:hint="eastAsia" w:ascii="宋体" w:hAnsi="宋体" w:eastAsia="宋体" w:cs="宋体"/>
          <w:bCs/>
          <w:sz w:val="24"/>
          <w:szCs w:val="24"/>
        </w:rPr>
      </w:pPr>
      <w:r>
        <w:rPr>
          <w:rFonts w:hint="eastAsia" w:ascii="Times New Roman" w:hAnsi="Times New Roman" w:eastAsia="宋体" w:cs="Times New Roman"/>
          <w:b/>
          <w:bCs/>
          <w:sz w:val="24"/>
          <w:szCs w:val="24"/>
        </w:rPr>
        <w:t>研</w:t>
      </w:r>
      <w:r>
        <w:rPr>
          <w:rFonts w:ascii="Times New Roman" w:hAnsi="Times New Roman" w:eastAsia="宋体" w:cs="Times New Roman"/>
          <w:b/>
          <w:bCs/>
          <w:sz w:val="24"/>
          <w:szCs w:val="24"/>
        </w:rPr>
        <w:t>究任务：</w:t>
      </w:r>
      <w:r>
        <w:rPr>
          <w:rFonts w:hint="eastAsia" w:ascii="宋体" w:hAnsi="宋体" w:eastAsia="宋体" w:cs="宋体"/>
          <w:bCs/>
          <w:sz w:val="24"/>
          <w:szCs w:val="24"/>
        </w:rPr>
        <w:t>根据生态环境部环境与健康工作总体安排，计划在海南省开展生态环境与健康管理试点工作，本研究结果将服务于试点相关工作开展。1.开展海南省主要环境与健康问题情况调研，基于全省生态环境质量情况、重点行业及污染源分布情况、有毒有害污染物排放情况、环境污染暴露情况、人居环境综合整治和爱国卫生运动开展情况及海南省环境与健康工作基础，研究提出海南省环境与健康重点工作方向，论证海南省开展生态环境与健康管理工作的必要性。2.针对海南省面临的主要环境与健康问题，结合海南省生态岛、健康岛建设等发展趋势和需求，提出海南省生态环境与健康管理的工作目标和主要内容，编制《海南省生态环境与健康管理试点实施方案（建议稿）》。3.召开省级生态环境与健康管理研讨会或培训班，宣贯国家环境与健康相关法律法规及政策，进一步统一思想，形成齐抓共建健康生态环境的良好局面。</w:t>
      </w:r>
    </w:p>
    <w:p>
      <w:pPr>
        <w:spacing w:line="360" w:lineRule="auto"/>
        <w:ind w:firstLine="482" w:firstLineChars="200"/>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考核指标：</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《海南省生态环境与健康管理需求分析研究报告》1份；</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《海南省生态环境与健康管理试点实施方案（建议稿）》1份；</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省级生态环境与健康管理研讨会或培训班1次。</w:t>
      </w:r>
    </w:p>
    <w:p>
      <w:pPr>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支持资金</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25</w:t>
      </w:r>
      <w:r>
        <w:rPr>
          <w:rFonts w:ascii="Times New Roman" w:hAnsi="Times New Roman" w:eastAsia="宋体" w:cs="Times New Roman"/>
          <w:sz w:val="24"/>
          <w:szCs w:val="24"/>
        </w:rPr>
        <w:t>万元</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4787618"/>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E8"/>
    <w:rsid w:val="000E1EAF"/>
    <w:rsid w:val="001A5F94"/>
    <w:rsid w:val="001D04FD"/>
    <w:rsid w:val="001D4D79"/>
    <w:rsid w:val="00212837"/>
    <w:rsid w:val="0023375E"/>
    <w:rsid w:val="00234014"/>
    <w:rsid w:val="00251F15"/>
    <w:rsid w:val="00294B68"/>
    <w:rsid w:val="00300D1F"/>
    <w:rsid w:val="003575F4"/>
    <w:rsid w:val="00385D77"/>
    <w:rsid w:val="003C4BCC"/>
    <w:rsid w:val="004420AE"/>
    <w:rsid w:val="004558AA"/>
    <w:rsid w:val="004C43E3"/>
    <w:rsid w:val="005B2157"/>
    <w:rsid w:val="005D79FC"/>
    <w:rsid w:val="006E1EBF"/>
    <w:rsid w:val="006E2AD2"/>
    <w:rsid w:val="007875F8"/>
    <w:rsid w:val="007C12DD"/>
    <w:rsid w:val="008B02A3"/>
    <w:rsid w:val="00921BBC"/>
    <w:rsid w:val="00967B72"/>
    <w:rsid w:val="0097120D"/>
    <w:rsid w:val="009824B9"/>
    <w:rsid w:val="00A3406C"/>
    <w:rsid w:val="00A43265"/>
    <w:rsid w:val="00A51A20"/>
    <w:rsid w:val="00A770E8"/>
    <w:rsid w:val="00B501C2"/>
    <w:rsid w:val="00B662ED"/>
    <w:rsid w:val="00B91F57"/>
    <w:rsid w:val="00C71BEB"/>
    <w:rsid w:val="00C956D8"/>
    <w:rsid w:val="00CD5FAF"/>
    <w:rsid w:val="00D00B7B"/>
    <w:rsid w:val="00D46640"/>
    <w:rsid w:val="00D57B2A"/>
    <w:rsid w:val="00DF5D93"/>
    <w:rsid w:val="00E131D0"/>
    <w:rsid w:val="00E13A80"/>
    <w:rsid w:val="00E36146"/>
    <w:rsid w:val="00E522FB"/>
    <w:rsid w:val="00E75EE7"/>
    <w:rsid w:val="00E86F48"/>
    <w:rsid w:val="00EC277F"/>
    <w:rsid w:val="00F40674"/>
    <w:rsid w:val="00FC25F2"/>
    <w:rsid w:val="02576C64"/>
    <w:rsid w:val="030D610D"/>
    <w:rsid w:val="03F52F76"/>
    <w:rsid w:val="11CC1466"/>
    <w:rsid w:val="18FB08A2"/>
    <w:rsid w:val="1ADC3A1C"/>
    <w:rsid w:val="1C6741B9"/>
    <w:rsid w:val="1F0F5855"/>
    <w:rsid w:val="1FF727A9"/>
    <w:rsid w:val="22B02591"/>
    <w:rsid w:val="264D37BB"/>
    <w:rsid w:val="2AE2163B"/>
    <w:rsid w:val="2D66074E"/>
    <w:rsid w:val="33193142"/>
    <w:rsid w:val="34424A75"/>
    <w:rsid w:val="42862864"/>
    <w:rsid w:val="42DC702D"/>
    <w:rsid w:val="433B2D26"/>
    <w:rsid w:val="5A440ADE"/>
    <w:rsid w:val="5D285545"/>
    <w:rsid w:val="600A204D"/>
    <w:rsid w:val="600D76FB"/>
    <w:rsid w:val="602A57D2"/>
    <w:rsid w:val="65272D49"/>
    <w:rsid w:val="718F0E0B"/>
    <w:rsid w:val="77757716"/>
    <w:rsid w:val="7AAF182F"/>
    <w:rsid w:val="7BBF02F0"/>
    <w:rsid w:val="7E19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line="360" w:lineRule="auto"/>
      <w:outlineLvl w:val="0"/>
    </w:pPr>
    <w:rPr>
      <w:rFonts w:ascii="Times New Roman" w:hAnsi="Times New Roman" w:eastAsia="黑体" w:cs="Times New Roman"/>
      <w:b/>
      <w:bCs/>
      <w:kern w:val="44"/>
      <w:sz w:val="30"/>
      <w:szCs w:val="44"/>
    </w:rPr>
  </w:style>
  <w:style w:type="paragraph" w:styleId="3">
    <w:name w:val="heading 2"/>
    <w:basedOn w:val="1"/>
    <w:next w:val="1"/>
    <w:link w:val="15"/>
    <w:qFormat/>
    <w:uiPriority w:val="9"/>
    <w:pPr>
      <w:keepNext/>
      <w:keepLines/>
      <w:spacing w:line="360" w:lineRule="auto"/>
      <w:outlineLvl w:val="1"/>
    </w:pPr>
    <w:rPr>
      <w:rFonts w:ascii="Times New Roman" w:hAnsi="Times New Roman" w:eastAsia="仿宋" w:cs="Times New Roman"/>
      <w:bCs/>
      <w:sz w:val="30"/>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widowControl/>
      <w:ind w:firstLine="420" w:firstLineChars="200"/>
      <w:jc w:val="left"/>
    </w:pPr>
  </w:style>
  <w:style w:type="paragraph" w:customStyle="1" w:styleId="11">
    <w:name w:val="列表段落1"/>
    <w:basedOn w:val="1"/>
    <w:qFormat/>
    <w:uiPriority w:val="34"/>
    <w:pPr>
      <w:widowControl/>
      <w:ind w:firstLine="420" w:firstLineChars="200"/>
      <w:jc w:val="left"/>
    </w:pPr>
  </w:style>
  <w:style w:type="character" w:customStyle="1" w:styleId="12">
    <w:name w:val="标题 1 字符"/>
    <w:basedOn w:val="9"/>
    <w:qFormat/>
    <w:uiPriority w:val="9"/>
    <w:rPr>
      <w:b/>
      <w:bCs/>
      <w:kern w:val="44"/>
      <w:sz w:val="44"/>
      <w:szCs w:val="44"/>
    </w:rPr>
  </w:style>
  <w:style w:type="character" w:customStyle="1" w:styleId="13">
    <w:name w:val="标题 1 字符1"/>
    <w:link w:val="2"/>
    <w:qFormat/>
    <w:uiPriority w:val="9"/>
    <w:rPr>
      <w:rFonts w:ascii="Times New Roman" w:hAnsi="Times New Roman" w:eastAsia="黑体" w:cs="Times New Roman"/>
      <w:b/>
      <w:bCs/>
      <w:kern w:val="44"/>
      <w:sz w:val="30"/>
      <w:szCs w:val="44"/>
    </w:rPr>
  </w:style>
  <w:style w:type="character" w:customStyle="1" w:styleId="14">
    <w:name w:val="标题 2 字符"/>
    <w:basedOn w:val="9"/>
    <w:semiHidden/>
    <w:qFormat/>
    <w:uiPriority w:val="9"/>
    <w:rPr>
      <w:rFonts w:asciiTheme="majorHAnsi" w:hAnsiTheme="majorHAnsi" w:eastAsiaTheme="majorEastAsia" w:cstheme="majorBidi"/>
      <w:b/>
      <w:bCs/>
      <w:sz w:val="32"/>
      <w:szCs w:val="32"/>
    </w:rPr>
  </w:style>
  <w:style w:type="character" w:customStyle="1" w:styleId="15">
    <w:name w:val="标题 2 字符1"/>
    <w:link w:val="3"/>
    <w:qFormat/>
    <w:uiPriority w:val="9"/>
    <w:rPr>
      <w:rFonts w:ascii="Times New Roman" w:hAnsi="Times New Roman" w:eastAsia="仿宋" w:cs="Times New Roman"/>
      <w:bCs/>
      <w:sz w:val="30"/>
      <w:szCs w:val="32"/>
    </w:rPr>
  </w:style>
  <w:style w:type="character" w:customStyle="1" w:styleId="16">
    <w:name w:val="页眉 字符"/>
    <w:basedOn w:val="9"/>
    <w:link w:val="6"/>
    <w:qFormat/>
    <w:uiPriority w:val="99"/>
    <w:rPr>
      <w:sz w:val="18"/>
      <w:szCs w:val="18"/>
    </w:rPr>
  </w:style>
  <w:style w:type="character" w:customStyle="1" w:styleId="17">
    <w:name w:val="页脚 字符"/>
    <w:basedOn w:val="9"/>
    <w:link w:val="5"/>
    <w:qFormat/>
    <w:uiPriority w:val="99"/>
    <w:rPr>
      <w:sz w:val="18"/>
      <w:szCs w:val="18"/>
    </w:rPr>
  </w:style>
  <w:style w:type="character" w:customStyle="1" w:styleId="18">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288</Words>
  <Characters>1648</Characters>
  <Lines>13</Lines>
  <Paragraphs>3</Paragraphs>
  <TotalTime>1</TotalTime>
  <ScaleCrop>false</ScaleCrop>
  <LinksUpToDate>false</LinksUpToDate>
  <CharactersWithSpaces>1933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2020-04-15T03:12:00Z</dcterms:created>
  <dc:creator>Yu Shen</dc:creator>
  <cp:lastModifiedBy>姜现</cp:lastModifiedBy>
  <dcterms:modified xsi:type="dcterms:W3CDTF">2020-08-03T02:03:56Z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