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65" w:rsidRDefault="00686465">
      <w:pPr>
        <w:pStyle w:val="a3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bookmarkStart w:id="0" w:name="OLE_LINK5"/>
      <w:bookmarkStart w:id="1" w:name="OLE_LINK6"/>
    </w:p>
    <w:p w:rsidR="00686465" w:rsidRPr="00385BFD" w:rsidRDefault="00A1686A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385BFD">
        <w:rPr>
          <w:rFonts w:ascii="黑体" w:eastAsia="黑体" w:hAnsi="黑体" w:cs="Times New Roman"/>
          <w:b/>
          <w:bCs/>
          <w:sz w:val="36"/>
          <w:szCs w:val="36"/>
        </w:rPr>
        <w:t>生态环境部环境与经济政策研究中心2018年</w:t>
      </w:r>
    </w:p>
    <w:p w:rsidR="00686465" w:rsidRDefault="00A1686A">
      <w:pPr>
        <w:pStyle w:val="a3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385BFD">
        <w:rPr>
          <w:rFonts w:ascii="黑体" w:eastAsia="黑体" w:hAnsi="黑体" w:cs="Times New Roman"/>
          <w:b/>
          <w:bCs/>
          <w:sz w:val="36"/>
          <w:szCs w:val="36"/>
        </w:rPr>
        <w:t>财政预算项目对外委托课题申报指南（第</w:t>
      </w:r>
      <w:r w:rsidRPr="00385BFD">
        <w:rPr>
          <w:rFonts w:ascii="黑体" w:eastAsia="黑体" w:hAnsi="黑体" w:cs="Times New Roman" w:hint="eastAsia"/>
          <w:b/>
          <w:bCs/>
          <w:sz w:val="36"/>
          <w:szCs w:val="36"/>
        </w:rPr>
        <w:t>三</w:t>
      </w:r>
      <w:r w:rsidRPr="00385BFD">
        <w:rPr>
          <w:rFonts w:ascii="黑体" w:eastAsia="黑体" w:hAnsi="黑体" w:cs="Times New Roman"/>
          <w:b/>
          <w:bCs/>
          <w:sz w:val="36"/>
          <w:szCs w:val="36"/>
        </w:rPr>
        <w:t>批）</w:t>
      </w:r>
    </w:p>
    <w:p w:rsidR="00686465" w:rsidRDefault="00686465">
      <w:pPr>
        <w:pStyle w:val="a3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sz w:val="36"/>
          <w:szCs w:val="36"/>
        </w:rPr>
      </w:pPr>
    </w:p>
    <w:bookmarkEnd w:id="0"/>
    <w:bookmarkEnd w:id="1"/>
    <w:p w:rsidR="00686465" w:rsidRDefault="00EC258C" w:rsidP="0000046C">
      <w:pPr>
        <w:pStyle w:val="a3"/>
        <w:shd w:val="clear" w:color="auto" w:fill="FFFFFF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color w:val="000000"/>
          <w:sz w:val="32"/>
          <w:szCs w:val="30"/>
        </w:rPr>
      </w:pP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一、</w:t>
      </w:r>
      <w:r w:rsidR="005B129B">
        <w:rPr>
          <w:rFonts w:ascii="黑体" w:eastAsia="黑体" w:hAnsi="黑体" w:cs="Times New Roman" w:hint="eastAsia"/>
          <w:color w:val="000000"/>
          <w:sz w:val="32"/>
          <w:szCs w:val="30"/>
        </w:rPr>
        <w:t>浙江省</w:t>
      </w: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环境健康风险管理试点研究</w:t>
      </w:r>
      <w:r w:rsidR="000D09BC">
        <w:rPr>
          <w:rFonts w:ascii="黑体" w:eastAsia="黑体" w:hAnsi="黑体" w:cs="Times New Roman" w:hint="eastAsia"/>
          <w:color w:val="000000"/>
          <w:sz w:val="32"/>
          <w:szCs w:val="30"/>
        </w:rPr>
        <w:t>（20183101）</w:t>
      </w:r>
    </w:p>
    <w:p w:rsidR="002827B4" w:rsidRDefault="00EC258C" w:rsidP="0000046C">
      <w:pPr>
        <w:pStyle w:val="a4"/>
        <w:spacing w:line="360" w:lineRule="auto"/>
        <w:ind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研究任务</w:t>
      </w:r>
      <w:r w:rsidR="00E8043E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根据生态环境部环境与健康工作总体安排，在浙江省开展环境健康风险管理试点工作。</w:t>
      </w:r>
    </w:p>
    <w:p w:rsidR="00686465" w:rsidRPr="002827B4" w:rsidRDefault="00EC258C" w:rsidP="0000046C">
      <w:pPr>
        <w:pStyle w:val="a4"/>
        <w:spacing w:line="360" w:lineRule="auto"/>
        <w:ind w:firstLine="602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2827B4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工作内容：</w:t>
      </w:r>
    </w:p>
    <w:p w:rsidR="00B94C86" w:rsidRDefault="00B94C86" w:rsidP="00DD2B8C">
      <w:pPr>
        <w:pStyle w:val="a4"/>
        <w:spacing w:line="360" w:lineRule="auto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1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制订</w:t>
      </w:r>
      <w:r w:rsidRPr="00E9274D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《浙江省环境与健康工作办法》（建议稿）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或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相关</w:t>
      </w:r>
      <w:r w:rsidRPr="00E40F3F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政策性文件</w:t>
      </w:r>
      <w:r w:rsidR="005B129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B94C86" w:rsidRDefault="00B94C86" w:rsidP="00E8043E">
      <w:pPr>
        <w:pStyle w:val="a4"/>
        <w:spacing w:line="360" w:lineRule="auto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2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7A161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组织召开环境与健康管理政策及专业技术培训</w:t>
      </w:r>
      <w:r w:rsidR="005B129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B94C86" w:rsidRDefault="00B94C86">
      <w:pPr>
        <w:pStyle w:val="a4"/>
        <w:spacing w:line="360" w:lineRule="auto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3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D267B7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开展浙江省环境健康风险评估委员会筹建工作</w:t>
      </w:r>
      <w:r w:rsidR="005B129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B94C86" w:rsidRDefault="00B94C86">
      <w:pPr>
        <w:pStyle w:val="a4"/>
        <w:spacing w:line="360" w:lineRule="auto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4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="00EC258C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根据浙江省环境健康风险总体形势及工作基础遴选试点地区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="00EC258C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制定试点地区实施方案，开展环境健康风险监测、评估、防控等风险管理工作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，促进环境健康风险管理落地</w:t>
      </w:r>
      <w:r w:rsidR="00EC258C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86465" w:rsidRDefault="00EC258C" w:rsidP="0000046C">
      <w:pPr>
        <w:pStyle w:val="a4"/>
        <w:spacing w:line="360" w:lineRule="auto"/>
        <w:ind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承担单位需具有较强环境与健康工作基础，熟悉国家环境与健康相关法律、法规、政策及浙江省环境与健康工作</w:t>
      </w:r>
      <w:r w:rsidR="00053F23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情况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参与过国家级环境与健康调查、监测的单位优先。</w:t>
      </w:r>
    </w:p>
    <w:p w:rsidR="00686465" w:rsidRDefault="00EC258C" w:rsidP="0000046C">
      <w:pPr>
        <w:pStyle w:val="a4"/>
        <w:spacing w:line="360" w:lineRule="auto"/>
        <w:ind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考核指标</w:t>
      </w:r>
      <w:r w:rsidR="00E8043E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：</w:t>
      </w:r>
      <w:r w:rsidR="00053F23" w:rsidRPr="00E9274D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《浙江省环境与健康工作办法》（建议稿）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《浙江省试点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地区</w:t>
      </w:r>
      <w:r w:rsidR="003D72A6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环境健康风险管理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实施方案》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及试点总结报告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="00053F23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浙江省</w:t>
      </w:r>
      <w:r w:rsidR="00053F23" w:rsidRPr="007A161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环境与健康管理政策及专业技术培训</w:t>
      </w:r>
      <w:r w:rsidR="00661AC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总结报告</w:t>
      </w:r>
      <w:r w:rsidR="00E8043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86465" w:rsidRDefault="00EC258C" w:rsidP="0000046C">
      <w:pPr>
        <w:pStyle w:val="a4"/>
        <w:spacing w:afterLines="50" w:after="156" w:line="360" w:lineRule="auto"/>
        <w:ind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支持资金：</w:t>
      </w: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30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万元</w:t>
      </w:r>
    </w:p>
    <w:p w:rsidR="00686465" w:rsidRDefault="00EC258C" w:rsidP="0000046C">
      <w:pPr>
        <w:pStyle w:val="a3"/>
        <w:shd w:val="clear" w:color="auto" w:fill="FFFFFF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color w:val="000000"/>
          <w:sz w:val="32"/>
          <w:szCs w:val="30"/>
        </w:rPr>
      </w:pP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lastRenderedPageBreak/>
        <w:t>二</w:t>
      </w:r>
      <w:r w:rsidR="00074310">
        <w:rPr>
          <w:rFonts w:ascii="黑体" w:eastAsia="黑体" w:hAnsi="黑体" w:cs="Times New Roman" w:hint="eastAsia"/>
          <w:color w:val="000000"/>
          <w:sz w:val="32"/>
          <w:szCs w:val="30"/>
        </w:rPr>
        <w:t>、</w:t>
      </w:r>
      <w:r w:rsidR="003D72A6" w:rsidRPr="00A42951">
        <w:rPr>
          <w:rFonts w:ascii="黑体" w:eastAsia="黑体" w:hAnsi="黑体" w:cs="Times New Roman" w:hint="eastAsia"/>
          <w:color w:val="000000"/>
          <w:sz w:val="32"/>
          <w:szCs w:val="30"/>
        </w:rPr>
        <w:t>绿色信贷、绿色债券</w:t>
      </w: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政策评估研究</w:t>
      </w:r>
      <w:r w:rsidR="000D09BC">
        <w:rPr>
          <w:rFonts w:ascii="黑体" w:eastAsia="黑体" w:hAnsi="黑体" w:cs="Times New Roman" w:hint="eastAsia"/>
          <w:color w:val="000000"/>
          <w:sz w:val="32"/>
          <w:szCs w:val="30"/>
        </w:rPr>
        <w:t>（20183102）</w:t>
      </w:r>
    </w:p>
    <w:p w:rsidR="002827B4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研究任务：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系统评估绿色信贷、绿色债券等绿色金融</w:t>
      </w:r>
      <w:r w:rsidR="00792390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政策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对环境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质量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改善、资源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能源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节约高效利用</w:t>
      </w:r>
      <w:r w:rsidR="00792390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等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经济活动</w:t>
      </w:r>
      <w:r w:rsidR="00792390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的</w:t>
      </w:r>
      <w:r w:rsidR="00792390" w:rsidRPr="00536B95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支持</w:t>
      </w:r>
      <w:r w:rsidR="00792390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作用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="00792390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为政策决策提供</w:t>
      </w:r>
      <w:r w:rsidR="00FF1DF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技术</w:t>
      </w:r>
      <w:r w:rsidR="00792390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支撑。</w:t>
      </w:r>
    </w:p>
    <w:p w:rsidR="00686465" w:rsidRPr="002827B4" w:rsidRDefault="002827B4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工作</w:t>
      </w:r>
      <w:r w:rsidR="00EC258C" w:rsidRPr="002827B4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内容：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构建</w:t>
      </w:r>
      <w:r w:rsidR="00792390" w:rsidRPr="008E04C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绿色信贷、绿色债券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政策评估方法体系；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定量评价</w:t>
      </w:r>
      <w:r w:rsidR="003D72A6" w:rsidRPr="008E04C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绿色信贷、绿色债券</w:t>
      </w:r>
      <w:r w:rsidR="003D72A6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政策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对加大污染防治投入的效果，提出支持污染防治攻坚战的可操作性投融资政策建议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3D72A6" w:rsidRDefault="003D72A6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3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基于政策评估研究方法，定量评估我国</w:t>
      </w:r>
      <w:r w:rsidRPr="008E04C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绿色信贷、绿色债券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政策对环境质量、经济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发展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及技术创新等的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支持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作用。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考核指标：</w:t>
      </w:r>
      <w:r w:rsidR="00792390" w:rsidRPr="008E04C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绿色信贷、绿色债券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政策评估研究报告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支持资金：</w:t>
      </w: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万元</w:t>
      </w:r>
    </w:p>
    <w:p w:rsidR="00686465" w:rsidRDefault="00EC258C" w:rsidP="0000046C">
      <w:pPr>
        <w:pStyle w:val="a3"/>
        <w:shd w:val="clear" w:color="auto" w:fill="FFFFFF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color w:val="000000"/>
          <w:sz w:val="32"/>
          <w:szCs w:val="30"/>
        </w:rPr>
      </w:pP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三</w:t>
      </w:r>
      <w:r w:rsidR="00074310">
        <w:rPr>
          <w:rFonts w:ascii="黑体" w:eastAsia="黑体" w:hAnsi="黑体" w:cs="Times New Roman" w:hint="eastAsia"/>
          <w:color w:val="000000"/>
          <w:sz w:val="32"/>
          <w:szCs w:val="30"/>
        </w:rPr>
        <w:t>、</w:t>
      </w:r>
      <w:r w:rsidR="002C0C15">
        <w:rPr>
          <w:rFonts w:ascii="黑体" w:eastAsia="黑体" w:hAnsi="黑体" w:cs="Times New Roman" w:hint="eastAsia"/>
          <w:color w:val="000000"/>
          <w:sz w:val="32"/>
          <w:szCs w:val="30"/>
        </w:rPr>
        <w:t>重点行业</w:t>
      </w:r>
      <w:r w:rsidR="003D72A6">
        <w:rPr>
          <w:rFonts w:ascii="黑体" w:eastAsia="黑体" w:hAnsi="黑体" w:cs="Times New Roman" w:hint="eastAsia"/>
          <w:color w:val="000000"/>
          <w:sz w:val="32"/>
          <w:szCs w:val="30"/>
        </w:rPr>
        <w:t>绿色</w:t>
      </w: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供应链</w:t>
      </w:r>
      <w:r w:rsidR="003D72A6">
        <w:rPr>
          <w:rFonts w:ascii="黑体" w:eastAsia="黑体" w:hAnsi="黑体" w:cs="Times New Roman" w:hint="eastAsia"/>
          <w:color w:val="000000"/>
          <w:sz w:val="32"/>
          <w:szCs w:val="30"/>
        </w:rPr>
        <w:t>调研与</w:t>
      </w:r>
      <w:r w:rsidR="00C0246C" w:rsidRPr="00C427A1">
        <w:rPr>
          <w:rFonts w:ascii="黑体" w:eastAsia="黑体" w:hAnsi="黑体" w:cs="Times New Roman" w:hint="eastAsia"/>
          <w:color w:val="000000"/>
          <w:sz w:val="32"/>
          <w:szCs w:val="30"/>
        </w:rPr>
        <w:t>绿色</w:t>
      </w:r>
      <w:r w:rsidR="00C0246C">
        <w:rPr>
          <w:rFonts w:ascii="黑体" w:eastAsia="黑体" w:hAnsi="黑体" w:cs="Times New Roman" w:hint="eastAsia"/>
          <w:color w:val="000000"/>
          <w:sz w:val="32"/>
          <w:szCs w:val="30"/>
        </w:rPr>
        <w:t>度</w:t>
      </w:r>
      <w:r w:rsidR="00AF3B96">
        <w:rPr>
          <w:rFonts w:ascii="黑体" w:eastAsia="黑体" w:hAnsi="黑体" w:cs="Times New Roman" w:hint="eastAsia"/>
          <w:color w:val="000000"/>
          <w:sz w:val="32"/>
          <w:szCs w:val="30"/>
        </w:rPr>
        <w:t>评价研究</w:t>
      </w:r>
      <w:r w:rsidR="000D09BC">
        <w:rPr>
          <w:rFonts w:ascii="黑体" w:eastAsia="黑体" w:hAnsi="黑体" w:cs="Times New Roman" w:hint="eastAsia"/>
          <w:color w:val="000000"/>
          <w:sz w:val="32"/>
          <w:szCs w:val="30"/>
        </w:rPr>
        <w:t>（20183103）</w:t>
      </w:r>
    </w:p>
    <w:p w:rsidR="002827B4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研究任务</w:t>
      </w:r>
      <w:r w:rsidR="00E8043E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：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解决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绿色供应链</w:t>
      </w:r>
      <w:r w:rsidR="005B562F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管理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推进过程中存在的问题，</w:t>
      </w:r>
      <w:r w:rsidR="005B562F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促进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绿色发展和生活方式</w:t>
      </w:r>
      <w:r w:rsidR="005B562F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86465" w:rsidRPr="002827B4" w:rsidRDefault="002827B4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工作</w:t>
      </w:r>
      <w:r w:rsidR="005B562F" w:rsidRPr="002827B4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内容：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选择</w:t>
      </w:r>
      <w:r w:rsidR="00E8043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两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个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规模较大、上下游供货</w:t>
      </w:r>
      <w:proofErr w:type="gramStart"/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商管理</w:t>
      </w:r>
      <w:proofErr w:type="gramEnd"/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较规范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、绿色供应效益明显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的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行业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进行绿色供应链专题调研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，提交调研报告</w:t>
      </w:r>
      <w:r w:rsidR="00FF1DF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基于调研案例，设计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调研行业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供应链</w:t>
      </w:r>
      <w:r w:rsidR="002C0C15" w:rsidRPr="009173D2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度的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评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价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指标体系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评价方法</w:t>
      </w:r>
      <w:r w:rsidR="00FF1DF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lastRenderedPageBreak/>
        <w:t>3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对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调研行业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绿色供应</w:t>
      </w:r>
      <w:proofErr w:type="gramStart"/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链水平</w:t>
      </w:r>
      <w:proofErr w:type="gramEnd"/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进行评估和评价，针对实施绿色供应链管理中存在的问题提出建议。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考核指标</w:t>
      </w:r>
      <w:r w:rsidR="00E8043E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：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重点行业</w:t>
      </w:r>
      <w:r w:rsidR="002C0C15" w:rsidRPr="005F737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供应链</w:t>
      </w:r>
      <w:r w:rsidR="002C0C15" w:rsidRPr="00503CC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度评价</w:t>
      </w:r>
      <w:r w:rsidR="002C0C15" w:rsidRPr="005F737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指标体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与方法</w:t>
      </w:r>
      <w:r w:rsidR="002C0C15" w:rsidRPr="005F737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研究报告</w:t>
      </w:r>
      <w:r w:rsidR="003D72A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="00E8043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重点</w:t>
      </w:r>
      <w:r w:rsidR="002C0C15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行业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绿色供应链专题调研报告</w:t>
      </w:r>
      <w:r w:rsidR="00E8043E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86465" w:rsidRDefault="00EC258C" w:rsidP="0000046C">
      <w:pPr>
        <w:spacing w:line="360" w:lineRule="auto"/>
        <w:ind w:firstLineChars="200" w:firstLine="602"/>
        <w:outlineLvl w:val="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支持资金：</w:t>
      </w: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17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万元</w:t>
      </w:r>
    </w:p>
    <w:p w:rsidR="00686465" w:rsidRDefault="00EC258C" w:rsidP="0000046C">
      <w:pPr>
        <w:pStyle w:val="a3"/>
        <w:shd w:val="clear" w:color="auto" w:fill="FFFFFF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color w:val="000000"/>
          <w:sz w:val="32"/>
          <w:szCs w:val="30"/>
        </w:rPr>
      </w:pP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四</w:t>
      </w:r>
      <w:r w:rsidR="00074310">
        <w:rPr>
          <w:rFonts w:ascii="黑体" w:eastAsia="黑体" w:hAnsi="黑体" w:cs="Times New Roman" w:hint="eastAsia"/>
          <w:color w:val="000000"/>
          <w:sz w:val="32"/>
          <w:szCs w:val="30"/>
        </w:rPr>
        <w:t>、</w:t>
      </w: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环境污染责任风险数据库及统计分析研究</w:t>
      </w:r>
      <w:r w:rsidR="000D09BC">
        <w:rPr>
          <w:rFonts w:ascii="黑体" w:eastAsia="黑体" w:hAnsi="黑体" w:cs="Times New Roman" w:hint="eastAsia"/>
          <w:color w:val="000000"/>
          <w:sz w:val="32"/>
          <w:szCs w:val="30"/>
        </w:rPr>
        <w:t>（20183104）</w:t>
      </w:r>
    </w:p>
    <w:p w:rsidR="002827B4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研究任务：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根据环境污染责任风险研究成果提出分析指标，开发数据库</w:t>
      </w:r>
      <w:r w:rsidR="00694D3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86465" w:rsidRPr="002827B4" w:rsidRDefault="002827B4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工作</w:t>
      </w:r>
      <w:r w:rsidRPr="002827B4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内容</w:t>
      </w:r>
      <w:r w:rsidR="00EC258C" w:rsidRPr="002827B4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：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</w:t>
      </w:r>
      <w:r w:rsidR="002827B4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信息检索，根据分析指标设计检索关键词，提出数据库检索结构；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</w:t>
      </w:r>
      <w:r w:rsidR="000227B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企业环境风险信息查询与分析，根据分析指标设计检索表达形式，形成清晰明确的统计分析报告。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考核指标：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环境污染责任风险数据库及统计分析报告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支持资金：</w:t>
      </w: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15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万元</w:t>
      </w:r>
    </w:p>
    <w:p w:rsidR="00686465" w:rsidRDefault="00EC258C" w:rsidP="0000046C">
      <w:pPr>
        <w:pStyle w:val="a3"/>
        <w:shd w:val="clear" w:color="auto" w:fill="FFFFFF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color w:val="000000"/>
          <w:sz w:val="32"/>
          <w:szCs w:val="30"/>
        </w:rPr>
      </w:pP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五</w:t>
      </w:r>
      <w:r w:rsidR="00074310">
        <w:rPr>
          <w:rFonts w:ascii="黑体" w:eastAsia="黑体" w:hAnsi="黑体" w:cs="Times New Roman" w:hint="eastAsia"/>
          <w:color w:val="000000"/>
          <w:sz w:val="32"/>
          <w:szCs w:val="30"/>
        </w:rPr>
        <w:t>、</w:t>
      </w: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《环境保护法》实施后环境行政处罚</w:t>
      </w:r>
      <w:r w:rsidR="00791353">
        <w:rPr>
          <w:rFonts w:ascii="黑体" w:eastAsia="黑体" w:hAnsi="黑体" w:cs="Times New Roman" w:hint="eastAsia"/>
          <w:color w:val="000000"/>
          <w:sz w:val="32"/>
          <w:szCs w:val="30"/>
        </w:rPr>
        <w:t>绩效评估</w:t>
      </w:r>
      <w:r w:rsidRPr="00EC258C">
        <w:rPr>
          <w:rFonts w:ascii="黑体" w:eastAsia="黑体" w:hAnsi="黑体" w:cs="Times New Roman" w:hint="eastAsia"/>
          <w:color w:val="000000"/>
          <w:sz w:val="32"/>
          <w:szCs w:val="30"/>
        </w:rPr>
        <w:t>研究</w:t>
      </w:r>
      <w:r w:rsidR="000D09BC">
        <w:rPr>
          <w:rFonts w:ascii="黑体" w:eastAsia="黑体" w:hAnsi="黑体" w:cs="Times New Roman" w:hint="eastAsia"/>
          <w:color w:val="000000"/>
          <w:sz w:val="32"/>
          <w:szCs w:val="30"/>
        </w:rPr>
        <w:t>（20183105）</w:t>
      </w:r>
      <w:bookmarkStart w:id="2" w:name="_GoBack"/>
      <w:bookmarkEnd w:id="2"/>
    </w:p>
    <w:p w:rsidR="000227BA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研究任务：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对新《环境保护法》实施后的环境行政处罚绩效进行评估，为提高环境执法效能提供科学依据。</w:t>
      </w:r>
    </w:p>
    <w:p w:rsidR="00686465" w:rsidRPr="000227BA" w:rsidRDefault="000227BA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0227BA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工作</w:t>
      </w:r>
      <w:r w:rsidR="00792390" w:rsidRPr="000227BA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内容：</w:t>
      </w:r>
    </w:p>
    <w:p w:rsidR="00686465" w:rsidRDefault="00EC258C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lastRenderedPageBreak/>
        <w:t>1</w:t>
      </w:r>
      <w:r w:rsidR="000227B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选取典型地区，分析不同区域、不同行业环境行政处罚的现状</w:t>
      </w:r>
      <w:r w:rsidR="00AA68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和存在问题</w:t>
      </w:r>
      <w:r w:rsidR="00694D3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分析不同区域、不同行业的环境行政处罚强度和力度</w:t>
      </w:r>
      <w:r w:rsidR="00694D36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差异，分析原因与关联因素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；</w:t>
      </w:r>
    </w:p>
    <w:p w:rsidR="00686465" w:rsidRDefault="00694D36" w:rsidP="0000046C">
      <w:pPr>
        <w:spacing w:line="360" w:lineRule="auto"/>
        <w:ind w:firstLineChars="200" w:firstLine="600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2</w:t>
      </w:r>
      <w:r w:rsidR="000227BA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．</w:t>
      </w:r>
      <w:r w:rsidR="00AA68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对</w:t>
      </w:r>
      <w:r w:rsidR="00EC258C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《环境保护法》实施以来我国地方环境行政处罚的</w:t>
      </w:r>
      <w:r w:rsidR="00AA68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绩效</w:t>
      </w:r>
      <w:r w:rsidR="00AA68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进行</w:t>
      </w:r>
      <w:r w:rsidR="00EC258C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分析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评估，提出政策建议</w:t>
      </w:r>
      <w:r w:rsidR="00EC258C"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考核指标：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《环境保护法》实施后环境行政处罚</w:t>
      </w:r>
      <w:r w:rsidR="00AA68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绩效评估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研究报告</w:t>
      </w:r>
    </w:p>
    <w:p w:rsidR="00686465" w:rsidRDefault="00EC258C" w:rsidP="0000046C">
      <w:pPr>
        <w:spacing w:line="360" w:lineRule="auto"/>
        <w:ind w:firstLineChars="200" w:firstLine="602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C258C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支持资金：</w:t>
      </w:r>
      <w:r w:rsidRPr="00EC258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10</w:t>
      </w:r>
      <w:r w:rsidRPr="00EC258C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万元</w:t>
      </w:r>
    </w:p>
    <w:sectPr w:rsidR="00686465" w:rsidSect="00EC25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8E" w:rsidRDefault="0039518E" w:rsidP="00A94826">
      <w:r>
        <w:separator/>
      </w:r>
    </w:p>
  </w:endnote>
  <w:endnote w:type="continuationSeparator" w:id="0">
    <w:p w:rsidR="0039518E" w:rsidRDefault="0039518E" w:rsidP="00A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0121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B0396" w:rsidRPr="00AB0396" w:rsidRDefault="00EC258C">
        <w:pPr>
          <w:pStyle w:val="a6"/>
          <w:jc w:val="center"/>
          <w:rPr>
            <w:sz w:val="22"/>
          </w:rPr>
        </w:pPr>
        <w:r w:rsidRPr="00AB0396">
          <w:rPr>
            <w:sz w:val="22"/>
          </w:rPr>
          <w:fldChar w:fldCharType="begin"/>
        </w:r>
        <w:r w:rsidR="00AB0396" w:rsidRPr="00AB0396">
          <w:rPr>
            <w:sz w:val="22"/>
          </w:rPr>
          <w:instrText>PAGE   \* MERGEFORMAT</w:instrText>
        </w:r>
        <w:r w:rsidRPr="00AB0396">
          <w:rPr>
            <w:sz w:val="22"/>
          </w:rPr>
          <w:fldChar w:fldCharType="separate"/>
        </w:r>
        <w:r w:rsidR="000D09BC" w:rsidRPr="000D09BC">
          <w:rPr>
            <w:noProof/>
            <w:sz w:val="22"/>
            <w:lang w:val="zh-CN"/>
          </w:rPr>
          <w:t>1</w:t>
        </w:r>
        <w:r w:rsidRPr="00AB0396">
          <w:rPr>
            <w:sz w:val="22"/>
          </w:rPr>
          <w:fldChar w:fldCharType="end"/>
        </w:r>
      </w:p>
    </w:sdtContent>
  </w:sdt>
  <w:p w:rsidR="00AB0396" w:rsidRDefault="00AB03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8E" w:rsidRDefault="0039518E" w:rsidP="00A94826">
      <w:r>
        <w:separator/>
      </w:r>
    </w:p>
  </w:footnote>
  <w:footnote w:type="continuationSeparator" w:id="0">
    <w:p w:rsidR="0039518E" w:rsidRDefault="0039518E" w:rsidP="00A9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86A"/>
    <w:rsid w:val="0000046C"/>
    <w:rsid w:val="0000644E"/>
    <w:rsid w:val="00013FC1"/>
    <w:rsid w:val="000227BA"/>
    <w:rsid w:val="000357F4"/>
    <w:rsid w:val="00050026"/>
    <w:rsid w:val="00053F23"/>
    <w:rsid w:val="00074310"/>
    <w:rsid w:val="00075FED"/>
    <w:rsid w:val="000826DC"/>
    <w:rsid w:val="000871CD"/>
    <w:rsid w:val="000C175D"/>
    <w:rsid w:val="000D09BC"/>
    <w:rsid w:val="000E688D"/>
    <w:rsid w:val="000F1EF1"/>
    <w:rsid w:val="00102169"/>
    <w:rsid w:val="001106A0"/>
    <w:rsid w:val="00113645"/>
    <w:rsid w:val="00136C29"/>
    <w:rsid w:val="00140E25"/>
    <w:rsid w:val="00143BD3"/>
    <w:rsid w:val="001565DA"/>
    <w:rsid w:val="00156A48"/>
    <w:rsid w:val="00165C78"/>
    <w:rsid w:val="00174872"/>
    <w:rsid w:val="0018209A"/>
    <w:rsid w:val="00190993"/>
    <w:rsid w:val="00191949"/>
    <w:rsid w:val="001C2283"/>
    <w:rsid w:val="001D2EAA"/>
    <w:rsid w:val="00212830"/>
    <w:rsid w:val="0023447B"/>
    <w:rsid w:val="00240466"/>
    <w:rsid w:val="00246EA6"/>
    <w:rsid w:val="00253CCF"/>
    <w:rsid w:val="002637D0"/>
    <w:rsid w:val="002827B4"/>
    <w:rsid w:val="002A006A"/>
    <w:rsid w:val="002B2869"/>
    <w:rsid w:val="002C0C15"/>
    <w:rsid w:val="002C229E"/>
    <w:rsid w:val="002F7A2A"/>
    <w:rsid w:val="0033760A"/>
    <w:rsid w:val="003472B3"/>
    <w:rsid w:val="00351957"/>
    <w:rsid w:val="00363422"/>
    <w:rsid w:val="00384E13"/>
    <w:rsid w:val="00385BFD"/>
    <w:rsid w:val="00390558"/>
    <w:rsid w:val="0039518E"/>
    <w:rsid w:val="003C3255"/>
    <w:rsid w:val="003D72A6"/>
    <w:rsid w:val="003E46A4"/>
    <w:rsid w:val="003F40F8"/>
    <w:rsid w:val="004225E5"/>
    <w:rsid w:val="004333DA"/>
    <w:rsid w:val="00433F7E"/>
    <w:rsid w:val="0044234A"/>
    <w:rsid w:val="00466098"/>
    <w:rsid w:val="00474FE9"/>
    <w:rsid w:val="00531DC8"/>
    <w:rsid w:val="00561BF0"/>
    <w:rsid w:val="00563C76"/>
    <w:rsid w:val="00575282"/>
    <w:rsid w:val="005A19BF"/>
    <w:rsid w:val="005B0AC4"/>
    <w:rsid w:val="005B129B"/>
    <w:rsid w:val="005B2ED6"/>
    <w:rsid w:val="005B562F"/>
    <w:rsid w:val="005C26EA"/>
    <w:rsid w:val="005D589D"/>
    <w:rsid w:val="005E1B4E"/>
    <w:rsid w:val="005E670D"/>
    <w:rsid w:val="005E732D"/>
    <w:rsid w:val="005F3BDD"/>
    <w:rsid w:val="006056BD"/>
    <w:rsid w:val="00606A93"/>
    <w:rsid w:val="0061013D"/>
    <w:rsid w:val="00611E14"/>
    <w:rsid w:val="00635E1C"/>
    <w:rsid w:val="006503BF"/>
    <w:rsid w:val="00654B11"/>
    <w:rsid w:val="00661ACC"/>
    <w:rsid w:val="00661E60"/>
    <w:rsid w:val="006760AB"/>
    <w:rsid w:val="00686465"/>
    <w:rsid w:val="00694D36"/>
    <w:rsid w:val="006C1DDF"/>
    <w:rsid w:val="006C6720"/>
    <w:rsid w:val="006E5F56"/>
    <w:rsid w:val="00714083"/>
    <w:rsid w:val="00720BC0"/>
    <w:rsid w:val="00734433"/>
    <w:rsid w:val="007655A3"/>
    <w:rsid w:val="00791353"/>
    <w:rsid w:val="00792390"/>
    <w:rsid w:val="007C591E"/>
    <w:rsid w:val="007D1729"/>
    <w:rsid w:val="00802CBA"/>
    <w:rsid w:val="00820281"/>
    <w:rsid w:val="0085558A"/>
    <w:rsid w:val="008705F1"/>
    <w:rsid w:val="00877B17"/>
    <w:rsid w:val="008A7593"/>
    <w:rsid w:val="008B2F6C"/>
    <w:rsid w:val="008C78D1"/>
    <w:rsid w:val="008F632B"/>
    <w:rsid w:val="008F7BFF"/>
    <w:rsid w:val="009072C3"/>
    <w:rsid w:val="009147CF"/>
    <w:rsid w:val="00921903"/>
    <w:rsid w:val="00933EC5"/>
    <w:rsid w:val="009350B6"/>
    <w:rsid w:val="0093706E"/>
    <w:rsid w:val="009B45C6"/>
    <w:rsid w:val="00A034CD"/>
    <w:rsid w:val="00A1686A"/>
    <w:rsid w:val="00A249DB"/>
    <w:rsid w:val="00A27A70"/>
    <w:rsid w:val="00A30B38"/>
    <w:rsid w:val="00A42951"/>
    <w:rsid w:val="00A64BB6"/>
    <w:rsid w:val="00A66952"/>
    <w:rsid w:val="00A863C1"/>
    <w:rsid w:val="00A94826"/>
    <w:rsid w:val="00AA688C"/>
    <w:rsid w:val="00AB0396"/>
    <w:rsid w:val="00AF3B96"/>
    <w:rsid w:val="00B00B9F"/>
    <w:rsid w:val="00B01438"/>
    <w:rsid w:val="00B11C66"/>
    <w:rsid w:val="00B94C86"/>
    <w:rsid w:val="00BA2B51"/>
    <w:rsid w:val="00C0085F"/>
    <w:rsid w:val="00C0246C"/>
    <w:rsid w:val="00C15064"/>
    <w:rsid w:val="00CD1FEE"/>
    <w:rsid w:val="00CD62BE"/>
    <w:rsid w:val="00CE68EA"/>
    <w:rsid w:val="00D15F10"/>
    <w:rsid w:val="00D227E3"/>
    <w:rsid w:val="00D43F36"/>
    <w:rsid w:val="00D4622B"/>
    <w:rsid w:val="00D52F0B"/>
    <w:rsid w:val="00D63785"/>
    <w:rsid w:val="00DB080A"/>
    <w:rsid w:val="00DD2B8C"/>
    <w:rsid w:val="00DD6496"/>
    <w:rsid w:val="00DD6C4C"/>
    <w:rsid w:val="00DF1174"/>
    <w:rsid w:val="00E13D9A"/>
    <w:rsid w:val="00E173AD"/>
    <w:rsid w:val="00E574BF"/>
    <w:rsid w:val="00E77E4B"/>
    <w:rsid w:val="00E8043E"/>
    <w:rsid w:val="00E811B4"/>
    <w:rsid w:val="00EC258C"/>
    <w:rsid w:val="00EE06AA"/>
    <w:rsid w:val="00F1228B"/>
    <w:rsid w:val="00F20505"/>
    <w:rsid w:val="00F27573"/>
    <w:rsid w:val="00F5271F"/>
    <w:rsid w:val="00F56581"/>
    <w:rsid w:val="00F56A70"/>
    <w:rsid w:val="00F91845"/>
    <w:rsid w:val="00FA6170"/>
    <w:rsid w:val="00FC3BE9"/>
    <w:rsid w:val="00FF1DF9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1686A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168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482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48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482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205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0505"/>
    <w:rPr>
      <w:sz w:val="18"/>
      <w:szCs w:val="18"/>
    </w:rPr>
  </w:style>
  <w:style w:type="character" w:styleId="a8">
    <w:name w:val="Emphasis"/>
    <w:basedOn w:val="a0"/>
    <w:uiPriority w:val="20"/>
    <w:qFormat/>
    <w:rsid w:val="00792390"/>
    <w:rPr>
      <w:i/>
      <w:iCs/>
    </w:rPr>
  </w:style>
  <w:style w:type="paragraph" w:styleId="a9">
    <w:name w:val="Document Map"/>
    <w:basedOn w:val="a"/>
    <w:link w:val="Char2"/>
    <w:uiPriority w:val="99"/>
    <w:semiHidden/>
    <w:unhideWhenUsed/>
    <w:rsid w:val="0000046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00046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209</Words>
  <Characters>1193</Characters>
  <Application>Microsoft Office Word</Application>
  <DocSecurity>0</DocSecurity>
  <Lines>9</Lines>
  <Paragraphs>2</Paragraphs>
  <ScaleCrop>false</ScaleCrop>
  <Company>微软中国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申宇</dc:creator>
  <cp:lastModifiedBy>申宇</cp:lastModifiedBy>
  <cp:revision>6</cp:revision>
  <cp:lastPrinted>2018-06-28T09:24:00Z</cp:lastPrinted>
  <dcterms:created xsi:type="dcterms:W3CDTF">2018-07-01T02:41:00Z</dcterms:created>
  <dcterms:modified xsi:type="dcterms:W3CDTF">2018-07-06T01:25:00Z</dcterms:modified>
</cp:coreProperties>
</file>